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83" w:rsidRDefault="00285283" w:rsidP="00285283">
      <w:pPr>
        <w:tabs>
          <w:tab w:val="center" w:pos="3937"/>
          <w:tab w:val="left" w:pos="4020"/>
          <w:tab w:val="left" w:pos="4515"/>
          <w:tab w:val="left" w:pos="6315"/>
        </w:tabs>
        <w:jc w:val="left"/>
        <w:rPr>
          <w:rFonts w:eastAsia="仿宋_GB2312" w:hint="eastAsia"/>
          <w:sz w:val="30"/>
        </w:rPr>
      </w:pPr>
    </w:p>
    <w:p w:rsidR="00285283" w:rsidRDefault="00285283" w:rsidP="00285283">
      <w:pPr>
        <w:tabs>
          <w:tab w:val="center" w:pos="3937"/>
          <w:tab w:val="left" w:pos="4020"/>
          <w:tab w:val="left" w:pos="4515"/>
          <w:tab w:val="left" w:pos="6315"/>
        </w:tabs>
        <w:jc w:val="left"/>
        <w:rPr>
          <w:rFonts w:eastAsia="仿宋_GB2312" w:hint="eastAsia"/>
          <w:sz w:val="30"/>
        </w:rPr>
      </w:pPr>
      <w:r>
        <w:rPr>
          <w:rFonts w:eastAsia="仿宋_GB2312" w:hint="eastAsia"/>
          <w:sz w:val="30"/>
        </w:rPr>
        <w:t xml:space="preserve">      </w:t>
      </w:r>
    </w:p>
    <w:p w:rsidR="00285283" w:rsidRDefault="00285283" w:rsidP="00285283">
      <w:pPr>
        <w:tabs>
          <w:tab w:val="center" w:pos="3937"/>
          <w:tab w:val="left" w:pos="4020"/>
          <w:tab w:val="left" w:pos="4515"/>
          <w:tab w:val="left" w:pos="6315"/>
        </w:tabs>
        <w:jc w:val="center"/>
        <w:rPr>
          <w:rFonts w:eastAsia="仿宋_GB2312" w:hint="eastAsia"/>
          <w:b/>
          <w:w w:val="80"/>
          <w:sz w:val="30"/>
        </w:rPr>
      </w:pPr>
      <w:r>
        <w:rPr>
          <w:rFonts w:ascii="宋体" w:hAnsi="宋体" w:hint="eastAsia"/>
          <w:b/>
          <w:color w:val="FF0000"/>
          <w:w w:val="80"/>
          <w:sz w:val="104"/>
          <w:szCs w:val="84"/>
        </w:rPr>
        <w:t>法库县财政局文件</w:t>
      </w:r>
    </w:p>
    <w:p w:rsidR="00285283" w:rsidRDefault="00285283" w:rsidP="00285283">
      <w:pPr>
        <w:tabs>
          <w:tab w:val="center" w:pos="3937"/>
          <w:tab w:val="left" w:pos="4020"/>
          <w:tab w:val="left" w:pos="4515"/>
          <w:tab w:val="left" w:pos="6315"/>
        </w:tabs>
        <w:jc w:val="left"/>
        <w:rPr>
          <w:rFonts w:eastAsia="仿宋_GB2312" w:hint="eastAsia"/>
          <w:sz w:val="30"/>
        </w:rPr>
      </w:pPr>
    </w:p>
    <w:p w:rsidR="00285283" w:rsidRDefault="00285283" w:rsidP="00285283">
      <w:pPr>
        <w:tabs>
          <w:tab w:val="center" w:pos="3937"/>
          <w:tab w:val="left" w:pos="4020"/>
          <w:tab w:val="left" w:pos="4515"/>
          <w:tab w:val="left" w:pos="6315"/>
        </w:tabs>
        <w:ind w:firstLineChars="882" w:firstLine="2822"/>
        <w:rPr>
          <w:rFonts w:ascii="仿宋_GB2312" w:eastAsia="仿宋_GB2312" w:hint="eastAsia"/>
          <w:b/>
          <w:sz w:val="32"/>
          <w:szCs w:val="32"/>
        </w:rPr>
      </w:pPr>
      <w:proofErr w:type="gramStart"/>
      <w:r>
        <w:rPr>
          <w:rFonts w:ascii="仿宋_GB2312" w:eastAsia="仿宋_GB2312" w:hint="eastAsia"/>
          <w:sz w:val="32"/>
          <w:szCs w:val="32"/>
        </w:rPr>
        <w:t>法财预</w:t>
      </w:r>
      <w:proofErr w:type="gramEnd"/>
      <w:r>
        <w:rPr>
          <w:rFonts w:ascii="仿宋_GB2312" w:eastAsia="仿宋_GB2312" w:hint="eastAsia"/>
          <w:sz w:val="32"/>
          <w:szCs w:val="32"/>
        </w:rPr>
        <w:t xml:space="preserve">〔2021〕2号                     </w:t>
      </w:r>
    </w:p>
    <w:p w:rsidR="00285283" w:rsidRDefault="00285283" w:rsidP="00285283">
      <w:pPr>
        <w:tabs>
          <w:tab w:val="left" w:pos="4720"/>
        </w:tabs>
        <w:jc w:val="left"/>
        <w:rPr>
          <w:sz w:val="32"/>
          <w:szCs w:val="32"/>
        </w:rPr>
      </w:pPr>
      <w:r>
        <w:rPr>
          <w:rFonts w:ascii="黑体" w:eastAsia="黑体" w:hint="eastAsia"/>
          <w:b/>
          <w:noProof/>
          <w:color w:val="FF0000"/>
          <w:sz w:val="36"/>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8255" t="13970" r="508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6TMAIAADM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" strokecolor="red"/>
            </w:pict>
          </mc:Fallback>
        </mc:AlternateContent>
      </w:r>
    </w:p>
    <w:p w:rsidR="00285283" w:rsidRDefault="00285283" w:rsidP="00285283">
      <w:pPr>
        <w:pStyle w:val="p0"/>
        <w:spacing w:line="560" w:lineRule="atLeast"/>
        <w:jc w:val="center"/>
        <w:rPr>
          <w:rFonts w:ascii="宋体" w:hAnsi="宋体"/>
          <w:b/>
          <w:sz w:val="44"/>
        </w:rPr>
      </w:pPr>
    </w:p>
    <w:p w:rsidR="00285283" w:rsidRDefault="00285283" w:rsidP="00285283">
      <w:pPr>
        <w:pStyle w:val="p0"/>
        <w:spacing w:line="560" w:lineRule="atLeast"/>
        <w:jc w:val="center"/>
        <w:rPr>
          <w:rFonts w:ascii="宋体" w:hint="default"/>
          <w:b/>
          <w:sz w:val="44"/>
        </w:rPr>
      </w:pPr>
      <w:r>
        <w:rPr>
          <w:rFonts w:ascii="宋体" w:hAnsi="宋体"/>
          <w:b/>
          <w:sz w:val="44"/>
        </w:rPr>
        <w:t>法库县财政局关于批复2020年度</w:t>
      </w:r>
    </w:p>
    <w:p w:rsidR="00285283" w:rsidRDefault="00285283" w:rsidP="00285283">
      <w:pPr>
        <w:pStyle w:val="p0"/>
        <w:spacing w:line="560" w:lineRule="atLeast"/>
        <w:jc w:val="center"/>
        <w:rPr>
          <w:rFonts w:ascii="宋体" w:hint="default"/>
          <w:b/>
          <w:sz w:val="44"/>
        </w:rPr>
      </w:pPr>
      <w:r>
        <w:rPr>
          <w:rFonts w:ascii="宋体" w:hAnsi="宋体"/>
          <w:b/>
          <w:sz w:val="44"/>
        </w:rPr>
        <w:t>县本级部门决算的通知</w:t>
      </w:r>
    </w:p>
    <w:p w:rsidR="00285283" w:rsidRDefault="00285283" w:rsidP="00285283">
      <w:pPr>
        <w:pStyle w:val="p0"/>
        <w:widowControl w:val="0"/>
        <w:autoSpaceDN w:val="0"/>
        <w:snapToGrid w:val="0"/>
        <w:spacing w:line="580" w:lineRule="exact"/>
        <w:ind w:firstLine="880"/>
        <w:rPr>
          <w:rFonts w:ascii="??" w:eastAsia="Times New Roman" w:hint="default"/>
          <w:sz w:val="44"/>
        </w:rPr>
      </w:pPr>
    </w:p>
    <w:p w:rsidR="00285283" w:rsidRDefault="00285283" w:rsidP="00285283">
      <w:pPr>
        <w:pStyle w:val="p0"/>
        <w:widowControl w:val="0"/>
        <w:autoSpaceDN w:val="0"/>
        <w:snapToGrid w:val="0"/>
        <w:spacing w:line="580" w:lineRule="exact"/>
        <w:jc w:val="left"/>
        <w:rPr>
          <w:rFonts w:ascii="??" w:eastAsia="Times New Roman" w:hint="default"/>
          <w:b/>
          <w:sz w:val="44"/>
        </w:rPr>
      </w:pPr>
      <w:r>
        <w:rPr>
          <w:rFonts w:ascii="??" w:hAnsi="??"/>
          <w:sz w:val="32"/>
        </w:rPr>
        <w:t>法库县水利局：</w:t>
      </w:r>
    </w:p>
    <w:p w:rsidR="00285283" w:rsidRDefault="00285283" w:rsidP="00285283">
      <w:pPr>
        <w:pStyle w:val="p0"/>
        <w:widowControl w:val="0"/>
        <w:autoSpaceDN w:val="0"/>
        <w:snapToGrid w:val="0"/>
        <w:spacing w:line="560" w:lineRule="exact"/>
        <w:rPr>
          <w:rFonts w:ascii="仿宋_GB2312" w:eastAsia="仿宋_GB2312" w:hAnsi="??" w:hint="default"/>
          <w:sz w:val="32"/>
        </w:rPr>
      </w:pPr>
      <w:r>
        <w:rPr>
          <w:rFonts w:ascii="仿宋_GB2312" w:eastAsia="仿宋_GB2312" w:hAnsi="??"/>
          <w:sz w:val="32"/>
        </w:rPr>
        <w:t xml:space="preserve">    依据《中华人民共和国预算法》及其实施条例、《部门决算管理制度》的有关规定，</w:t>
      </w:r>
      <w:r>
        <w:rPr>
          <w:rFonts w:ascii="仿宋_GB2312" w:eastAsia="仿宋_GB2312"/>
          <w:sz w:val="32"/>
        </w:rPr>
        <w:t>按照</w:t>
      </w:r>
      <w:r>
        <w:rPr>
          <w:rFonts w:ascii="仿宋_GB2312" w:eastAsia="仿宋_GB2312" w:hAnsi="??"/>
          <w:sz w:val="32"/>
        </w:rPr>
        <w:t>县十八届人大常委会第三十四次会议对《关于法库县2020年财政决算的报告》</w:t>
      </w:r>
      <w:r>
        <w:rPr>
          <w:rFonts w:ascii="仿宋_GB2312" w:eastAsia="仿宋_GB2312"/>
          <w:sz w:val="32"/>
        </w:rPr>
        <w:t>审议结果，</w:t>
      </w:r>
      <w:r>
        <w:rPr>
          <w:rFonts w:ascii="仿宋_GB2312" w:eastAsia="仿宋_GB2312" w:hAnsi="??"/>
          <w:sz w:val="32"/>
        </w:rPr>
        <w:t>现批复</w:t>
      </w:r>
      <w:proofErr w:type="gramStart"/>
      <w:r>
        <w:rPr>
          <w:rFonts w:ascii="仿宋_GB2312" w:eastAsia="仿宋_GB2312" w:hAnsi="??"/>
          <w:sz w:val="32"/>
        </w:rPr>
        <w:t>你部门</w:t>
      </w:r>
      <w:proofErr w:type="gramEnd"/>
      <w:r>
        <w:rPr>
          <w:rFonts w:ascii="仿宋_GB2312" w:eastAsia="仿宋_GB2312" w:hAnsi="??"/>
          <w:sz w:val="32"/>
        </w:rPr>
        <w:t>2020年部门决算如下：</w:t>
      </w:r>
    </w:p>
    <w:p w:rsidR="00285283" w:rsidRDefault="00285283" w:rsidP="00285283">
      <w:pPr>
        <w:pStyle w:val="p0"/>
        <w:widowControl w:val="0"/>
        <w:autoSpaceDN w:val="0"/>
        <w:snapToGrid w:val="0"/>
        <w:spacing w:line="560" w:lineRule="exact"/>
        <w:rPr>
          <w:rFonts w:ascii="黑体" w:eastAsia="黑体" w:hint="default"/>
          <w:sz w:val="32"/>
        </w:rPr>
      </w:pPr>
      <w:r>
        <w:rPr>
          <w:rFonts w:ascii="黑体" w:eastAsia="黑体"/>
          <w:sz w:val="32"/>
        </w:rPr>
        <w:t xml:space="preserve">    一、基本收支情况</w:t>
      </w:r>
    </w:p>
    <w:p w:rsidR="00285283" w:rsidRDefault="00285283" w:rsidP="00285283">
      <w:pPr>
        <w:pStyle w:val="p0"/>
        <w:widowControl w:val="0"/>
        <w:autoSpaceDN w:val="0"/>
        <w:snapToGrid w:val="0"/>
        <w:spacing w:line="560" w:lineRule="exact"/>
        <w:rPr>
          <w:rFonts w:ascii="仿宋_GB2312" w:eastAsia="仿宋_GB2312" w:hint="default"/>
          <w:sz w:val="32"/>
        </w:rPr>
      </w:pPr>
      <w:r>
        <w:rPr>
          <w:rFonts w:ascii="仿宋_GB2312" w:eastAsia="仿宋_GB2312"/>
          <w:b/>
          <w:sz w:val="32"/>
        </w:rPr>
        <w:t xml:space="preserve">    1.总收支。</w:t>
      </w:r>
      <w:r>
        <w:rPr>
          <w:rFonts w:ascii="仿宋_GB2312" w:eastAsia="仿宋_GB2312"/>
          <w:sz w:val="32"/>
        </w:rPr>
        <w:t>2020年度年初结转和结余0万元，本年收入191.31万元，本年支出191.31万元，使用非财政拨款结余0万元，结余分配0万元，年末结转和结余0万元。</w:t>
      </w:r>
    </w:p>
    <w:p w:rsidR="00285283" w:rsidRDefault="00285283" w:rsidP="00285283">
      <w:pPr>
        <w:pStyle w:val="p0"/>
        <w:widowControl w:val="0"/>
        <w:autoSpaceDN w:val="0"/>
        <w:snapToGrid w:val="0"/>
        <w:spacing w:line="560" w:lineRule="exact"/>
        <w:rPr>
          <w:rFonts w:ascii="仿宋_GB2312" w:eastAsia="仿宋_GB2312" w:hint="default"/>
          <w:color w:val="FF0000"/>
          <w:sz w:val="32"/>
        </w:rPr>
      </w:pPr>
      <w:r>
        <w:rPr>
          <w:rFonts w:ascii="仿宋_GB2312" w:eastAsia="仿宋_GB2312"/>
          <w:b/>
          <w:sz w:val="32"/>
        </w:rPr>
        <w:t xml:space="preserve">    2.一般公共预算财政拨款收支。</w:t>
      </w:r>
      <w:r>
        <w:rPr>
          <w:rFonts w:ascii="仿宋_GB2312" w:eastAsia="仿宋_GB2312"/>
          <w:sz w:val="32"/>
        </w:rPr>
        <w:t>2020年度一般公共预算财政拨款年初结转和结余0万元，本年收入191.31万元，本年支出191.31万元，年末结转和结余0万元。</w:t>
      </w:r>
    </w:p>
    <w:p w:rsidR="00285283" w:rsidRDefault="00285283" w:rsidP="00285283">
      <w:pPr>
        <w:pStyle w:val="p0"/>
        <w:widowControl w:val="0"/>
        <w:autoSpaceDN w:val="0"/>
        <w:snapToGrid w:val="0"/>
        <w:spacing w:line="560" w:lineRule="exact"/>
        <w:rPr>
          <w:rFonts w:ascii="仿宋_GB2312" w:eastAsia="仿宋_GB2312"/>
          <w:sz w:val="32"/>
        </w:rPr>
      </w:pPr>
      <w:r>
        <w:rPr>
          <w:rFonts w:ascii="仿宋_GB2312" w:eastAsia="仿宋_GB2312"/>
          <w:b/>
          <w:sz w:val="32"/>
        </w:rPr>
        <w:lastRenderedPageBreak/>
        <w:t xml:space="preserve">    3.政府性基金预算财政拨款收支。</w:t>
      </w:r>
      <w:r>
        <w:rPr>
          <w:rFonts w:ascii="仿宋_GB2312" w:eastAsia="仿宋_GB2312"/>
          <w:sz w:val="32"/>
        </w:rPr>
        <w:t>2020年度政府性基金预算财政拨款年初结转和结余0万元，本年收入0万元，本年支出       0万元，年末结转和结余0万元。</w:t>
      </w:r>
    </w:p>
    <w:p w:rsidR="00285283" w:rsidRDefault="00285283" w:rsidP="00285283">
      <w:pPr>
        <w:pStyle w:val="p0"/>
        <w:widowControl w:val="0"/>
        <w:autoSpaceDN w:val="0"/>
        <w:snapToGrid w:val="0"/>
        <w:spacing w:line="560" w:lineRule="exact"/>
        <w:rPr>
          <w:rFonts w:ascii="仿宋_GB2312" w:eastAsia="仿宋_GB2312" w:hint="default"/>
          <w:sz w:val="32"/>
        </w:rPr>
      </w:pPr>
      <w:r>
        <w:rPr>
          <w:rFonts w:ascii="仿宋_GB2312" w:eastAsia="仿宋_GB2312"/>
          <w:b/>
          <w:sz w:val="32"/>
          <w:szCs w:val="32"/>
        </w:rPr>
        <w:t xml:space="preserve">    4.国有资本经营预算财政拨款收支。</w:t>
      </w:r>
      <w:r>
        <w:rPr>
          <w:rFonts w:ascii="仿宋_GB2312" w:eastAsia="仿宋_GB2312"/>
          <w:sz w:val="32"/>
          <w:szCs w:val="32"/>
        </w:rPr>
        <w:t>2020年度国有资本经营预算财政拨款年初结转和结余0万元，本年收入0万元，本年支出    0万元，年末结转和结余0万元。</w:t>
      </w:r>
    </w:p>
    <w:p w:rsidR="00285283" w:rsidRDefault="00285283" w:rsidP="00285283">
      <w:pPr>
        <w:pStyle w:val="p0"/>
        <w:widowControl w:val="0"/>
        <w:autoSpaceDN w:val="0"/>
        <w:snapToGrid w:val="0"/>
        <w:spacing w:line="580" w:lineRule="exact"/>
        <w:ind w:firstLine="640"/>
        <w:rPr>
          <w:rFonts w:ascii="黑体" w:eastAsia="黑体" w:hint="default"/>
          <w:sz w:val="32"/>
        </w:rPr>
      </w:pPr>
      <w:r>
        <w:rPr>
          <w:rFonts w:ascii="黑体" w:eastAsia="黑体"/>
          <w:sz w:val="32"/>
        </w:rPr>
        <w:t>二、有关工作要求</w:t>
      </w:r>
    </w:p>
    <w:p w:rsidR="00285283" w:rsidRDefault="00285283" w:rsidP="00285283">
      <w:pPr>
        <w:pStyle w:val="p0"/>
        <w:widowControl w:val="0"/>
        <w:autoSpaceDN w:val="0"/>
        <w:spacing w:line="560" w:lineRule="exact"/>
        <w:rPr>
          <w:rFonts w:ascii="仿宋_GB2312" w:eastAsia="仿宋_GB2312" w:hint="default"/>
          <w:sz w:val="32"/>
        </w:rPr>
      </w:pPr>
      <w:r>
        <w:rPr>
          <w:rFonts w:ascii="仿宋_GB2312" w:eastAsia="仿宋_GB2312"/>
          <w:sz w:val="32"/>
        </w:rPr>
        <w:t xml:space="preserve">    1.本批复文件作为</w:t>
      </w:r>
      <w:proofErr w:type="gramStart"/>
      <w:r>
        <w:rPr>
          <w:rFonts w:ascii="仿宋_GB2312" w:eastAsia="仿宋_GB2312"/>
          <w:sz w:val="32"/>
        </w:rPr>
        <w:t>你部门</w:t>
      </w:r>
      <w:proofErr w:type="gramEnd"/>
      <w:r>
        <w:rPr>
          <w:rFonts w:ascii="仿宋_GB2312" w:eastAsia="仿宋_GB2312"/>
          <w:sz w:val="32"/>
        </w:rPr>
        <w:t>对预算执行有关事项进行调整的依据，调整事项涉及会计处理的应当遵循政府会计准则制度的规定。</w:t>
      </w:r>
    </w:p>
    <w:p w:rsidR="00285283" w:rsidRDefault="00285283" w:rsidP="00285283">
      <w:pPr>
        <w:pStyle w:val="p0"/>
        <w:widowControl w:val="0"/>
        <w:autoSpaceDN w:val="0"/>
        <w:spacing w:line="560" w:lineRule="exact"/>
        <w:ind w:firstLine="640"/>
        <w:rPr>
          <w:rFonts w:ascii="仿宋_GB2312" w:eastAsia="仿宋_GB2312" w:hint="default"/>
          <w:sz w:val="32"/>
        </w:rPr>
      </w:pPr>
      <w:r>
        <w:rPr>
          <w:rFonts w:ascii="仿宋_GB2312" w:eastAsia="仿宋_GB2312"/>
          <w:sz w:val="32"/>
        </w:rPr>
        <w:t>2.基本建设项目竣工决算</w:t>
      </w:r>
      <w:proofErr w:type="gramStart"/>
      <w:r>
        <w:rPr>
          <w:rFonts w:ascii="仿宋_GB2312" w:eastAsia="仿宋_GB2312"/>
          <w:sz w:val="32"/>
        </w:rPr>
        <w:t>审批按</w:t>
      </w:r>
      <w:proofErr w:type="gramEnd"/>
      <w:r>
        <w:rPr>
          <w:rFonts w:ascii="仿宋_GB2312" w:eastAsia="仿宋_GB2312"/>
          <w:sz w:val="32"/>
        </w:rPr>
        <w:t>现行制度管理，以竣工决算批复数据为准；年度基本建设资金收入支出及结转结余资金不作为基本建设项目竣工决算审批的依据。</w:t>
      </w:r>
    </w:p>
    <w:p w:rsidR="00285283" w:rsidRDefault="00285283" w:rsidP="00285283">
      <w:pPr>
        <w:pStyle w:val="p0"/>
        <w:widowControl w:val="0"/>
        <w:autoSpaceDN w:val="0"/>
        <w:snapToGrid w:val="0"/>
        <w:spacing w:line="560" w:lineRule="exact"/>
        <w:ind w:firstLine="640"/>
        <w:rPr>
          <w:rFonts w:ascii="仿宋_GB2312" w:eastAsia="仿宋_GB2312" w:hint="default"/>
          <w:sz w:val="32"/>
        </w:rPr>
      </w:pPr>
      <w:r>
        <w:rPr>
          <w:rFonts w:ascii="仿宋_GB2312" w:eastAsia="仿宋_GB2312"/>
          <w:sz w:val="32"/>
        </w:rPr>
        <w:t>3.部门决算批复后，</w:t>
      </w:r>
      <w:proofErr w:type="gramStart"/>
      <w:r>
        <w:rPr>
          <w:rFonts w:ascii="仿宋_GB2312" w:eastAsia="仿宋_GB2312"/>
          <w:sz w:val="32"/>
        </w:rPr>
        <w:t>你部门</w:t>
      </w:r>
      <w:proofErr w:type="gramEnd"/>
      <w:r>
        <w:rPr>
          <w:rFonts w:ascii="仿宋_GB2312" w:eastAsia="仿宋_GB2312"/>
          <w:sz w:val="32"/>
        </w:rPr>
        <w:t>不得随意更改决算数据。各部门决算数据确需调整的，相关调整事项在下一年度部门决算中予以反映，并在次年报送决算时出具审计意见或财政调整意见，并具体说明调整原因和金额。</w:t>
      </w:r>
    </w:p>
    <w:p w:rsidR="00285283" w:rsidRDefault="00285283" w:rsidP="00285283">
      <w:pPr>
        <w:pStyle w:val="p0"/>
        <w:widowControl w:val="0"/>
        <w:autoSpaceDN w:val="0"/>
        <w:spacing w:line="560" w:lineRule="exact"/>
        <w:ind w:firstLine="640"/>
        <w:rPr>
          <w:rFonts w:ascii="仿宋_GB2312" w:eastAsia="仿宋_GB2312"/>
          <w:sz w:val="32"/>
        </w:rPr>
      </w:pPr>
      <w:r>
        <w:rPr>
          <w:rFonts w:ascii="仿宋_GB2312" w:eastAsia="仿宋_GB2312"/>
          <w:sz w:val="32"/>
        </w:rPr>
        <w:t>4.请</w:t>
      </w:r>
      <w:proofErr w:type="gramStart"/>
      <w:r>
        <w:rPr>
          <w:rFonts w:ascii="仿宋_GB2312" w:eastAsia="仿宋_GB2312"/>
          <w:sz w:val="32"/>
        </w:rPr>
        <w:t>你部门</w:t>
      </w:r>
      <w:proofErr w:type="gramEnd"/>
      <w:r>
        <w:rPr>
          <w:rFonts w:ascii="仿宋_GB2312" w:eastAsia="仿宋_GB2312"/>
          <w:sz w:val="32"/>
        </w:rPr>
        <w:t>按照预算法第十四条“经本级政府财政部门批复的部门决算，应当在批复后二十日内由各部门向社会公开”和《财政部关于推进部门所属单位预算公开工作的指导意见》“部门所属单位预决算公开的时间为部门批复后二十日内”的规定，积极做好部门决算公开准备工作。</w:t>
      </w:r>
    </w:p>
    <w:p w:rsidR="00285283" w:rsidRDefault="00285283" w:rsidP="00285283">
      <w:pPr>
        <w:pStyle w:val="p0"/>
        <w:widowControl w:val="0"/>
        <w:autoSpaceDN w:val="0"/>
        <w:spacing w:line="560" w:lineRule="exact"/>
        <w:ind w:firstLine="640"/>
        <w:rPr>
          <w:rFonts w:ascii="仿宋_GB2312" w:eastAsia="仿宋_GB2312" w:hint="default"/>
          <w:sz w:val="32"/>
        </w:rPr>
      </w:pPr>
      <w:r>
        <w:rPr>
          <w:rFonts w:ascii="仿宋_GB2312" w:eastAsia="仿宋_GB2312"/>
          <w:sz w:val="32"/>
        </w:rPr>
        <w:t>5.请</w:t>
      </w:r>
      <w:proofErr w:type="gramStart"/>
      <w:r>
        <w:rPr>
          <w:rFonts w:ascii="仿宋_GB2312" w:eastAsia="仿宋_GB2312"/>
          <w:sz w:val="32"/>
        </w:rPr>
        <w:t>你部门</w:t>
      </w:r>
      <w:proofErr w:type="gramEnd"/>
      <w:r>
        <w:rPr>
          <w:rFonts w:ascii="仿宋_GB2312" w:eastAsia="仿宋_GB2312"/>
          <w:sz w:val="32"/>
        </w:rPr>
        <w:t>按照决算审核审计意见，进一步加强财务管理，改进预算编制，规范预算执行和会计核算，提高预算绩</w:t>
      </w:r>
      <w:r>
        <w:rPr>
          <w:rFonts w:ascii="仿宋_GB2312" w:eastAsia="仿宋_GB2312"/>
          <w:sz w:val="32"/>
        </w:rPr>
        <w:lastRenderedPageBreak/>
        <w:t>效管理水平。</w:t>
      </w:r>
    </w:p>
    <w:p w:rsidR="00285283" w:rsidRDefault="00285283" w:rsidP="00285283">
      <w:pPr>
        <w:spacing w:line="560" w:lineRule="exact"/>
        <w:jc w:val="left"/>
        <w:rPr>
          <w:rFonts w:ascii="仿宋_GB2312" w:eastAsia="仿宋_GB2312" w:hAnsi="宋体"/>
          <w:sz w:val="32"/>
        </w:rPr>
      </w:pPr>
    </w:p>
    <w:p w:rsidR="00285283" w:rsidRDefault="00285283" w:rsidP="00285283">
      <w:pPr>
        <w:pStyle w:val="p0"/>
        <w:widowControl w:val="0"/>
        <w:autoSpaceDN w:val="0"/>
        <w:spacing w:line="580" w:lineRule="exact"/>
        <w:rPr>
          <w:rFonts w:ascii="仿宋_GB2312" w:eastAsia="仿宋_GB2312" w:hint="default"/>
          <w:sz w:val="32"/>
        </w:rPr>
      </w:pPr>
      <w:r>
        <w:rPr>
          <w:rFonts w:ascii="仿宋_GB2312" w:eastAsia="仿宋_GB2312"/>
          <w:sz w:val="32"/>
        </w:rPr>
        <w:t>附件：    1.2020年度收入支出决算批复表</w:t>
      </w:r>
    </w:p>
    <w:p w:rsidR="00285283" w:rsidRDefault="00285283" w:rsidP="00285283">
      <w:pPr>
        <w:pStyle w:val="p0"/>
        <w:widowControl w:val="0"/>
        <w:autoSpaceDN w:val="0"/>
        <w:spacing w:line="580" w:lineRule="exact"/>
        <w:ind w:firstLine="640"/>
        <w:rPr>
          <w:rFonts w:ascii="仿宋_GB2312" w:eastAsia="仿宋_GB2312" w:hint="default"/>
          <w:sz w:val="32"/>
        </w:rPr>
      </w:pPr>
      <w:r>
        <w:rPr>
          <w:rFonts w:ascii="仿宋_GB2312" w:eastAsia="仿宋_GB2312"/>
          <w:sz w:val="32"/>
        </w:rPr>
        <w:t xml:space="preserve">      2.2020年度收入决算批复表</w:t>
      </w:r>
      <w:bookmarkStart w:id="0" w:name="_GoBack"/>
      <w:bookmarkEnd w:id="0"/>
    </w:p>
    <w:p w:rsidR="00285283" w:rsidRDefault="00285283" w:rsidP="00285283">
      <w:pPr>
        <w:pStyle w:val="p0"/>
        <w:widowControl w:val="0"/>
        <w:autoSpaceDN w:val="0"/>
        <w:spacing w:line="580" w:lineRule="exact"/>
        <w:ind w:firstLine="640"/>
        <w:rPr>
          <w:rFonts w:ascii="仿宋_GB2312" w:eastAsia="仿宋_GB2312" w:hint="default"/>
          <w:sz w:val="32"/>
        </w:rPr>
      </w:pPr>
      <w:r>
        <w:rPr>
          <w:rFonts w:ascii="仿宋_GB2312" w:eastAsia="仿宋_GB2312"/>
          <w:sz w:val="32"/>
        </w:rPr>
        <w:t xml:space="preserve">      3.2020年度支出决算批复表</w:t>
      </w:r>
    </w:p>
    <w:p w:rsidR="00285283" w:rsidRDefault="00285283" w:rsidP="00285283">
      <w:pPr>
        <w:pStyle w:val="p0"/>
        <w:widowControl w:val="0"/>
        <w:autoSpaceDN w:val="0"/>
        <w:spacing w:line="580" w:lineRule="exact"/>
        <w:ind w:firstLine="640"/>
        <w:rPr>
          <w:rFonts w:ascii="仿宋_GB2312" w:eastAsia="仿宋_GB2312" w:hint="default"/>
          <w:sz w:val="32"/>
        </w:rPr>
      </w:pPr>
      <w:r>
        <w:rPr>
          <w:rFonts w:ascii="仿宋_GB2312" w:eastAsia="仿宋_GB2312"/>
          <w:sz w:val="32"/>
        </w:rPr>
        <w:t xml:space="preserve">      4.2020年度财政拨款收入支出决算批复表</w:t>
      </w:r>
    </w:p>
    <w:p w:rsidR="00285283" w:rsidRDefault="00285283" w:rsidP="00285283">
      <w:pPr>
        <w:pStyle w:val="p0"/>
        <w:widowControl w:val="0"/>
        <w:spacing w:line="580" w:lineRule="exact"/>
        <w:ind w:firstLine="640"/>
        <w:rPr>
          <w:rFonts w:ascii="仿宋_GB2312" w:eastAsia="仿宋_GB2312"/>
          <w:sz w:val="32"/>
        </w:rPr>
      </w:pPr>
      <w:r>
        <w:rPr>
          <w:rFonts w:ascii="仿宋_GB2312" w:eastAsia="仿宋_GB2312"/>
          <w:sz w:val="32"/>
        </w:rPr>
        <w:t xml:space="preserve">      5.2020年度一般公共预算财政拨款收入支出决                  </w:t>
      </w:r>
    </w:p>
    <w:p w:rsidR="00285283" w:rsidRDefault="00285283" w:rsidP="00285283">
      <w:pPr>
        <w:pStyle w:val="p0"/>
        <w:widowControl w:val="0"/>
        <w:spacing w:line="580" w:lineRule="exact"/>
        <w:ind w:firstLine="640"/>
        <w:rPr>
          <w:rFonts w:ascii="仿宋_GB2312" w:eastAsia="仿宋_GB2312" w:hint="default"/>
          <w:sz w:val="32"/>
        </w:rPr>
      </w:pPr>
      <w:r>
        <w:rPr>
          <w:rFonts w:ascii="仿宋_GB2312" w:eastAsia="仿宋_GB2312"/>
          <w:sz w:val="32"/>
        </w:rPr>
        <w:t xml:space="preserve">        算批复表</w:t>
      </w:r>
    </w:p>
    <w:p w:rsidR="00285283" w:rsidRDefault="00285283" w:rsidP="00285283">
      <w:pPr>
        <w:pStyle w:val="p0"/>
        <w:widowControl w:val="0"/>
        <w:spacing w:line="580" w:lineRule="exact"/>
        <w:ind w:firstLine="640"/>
        <w:rPr>
          <w:rFonts w:ascii="仿宋_GB2312" w:eastAsia="仿宋_GB2312"/>
          <w:sz w:val="32"/>
        </w:rPr>
      </w:pPr>
      <w:r>
        <w:rPr>
          <w:rFonts w:ascii="仿宋_GB2312" w:eastAsia="仿宋_GB2312"/>
          <w:sz w:val="32"/>
        </w:rPr>
        <w:t xml:space="preserve">      6.2020年度一般公共预算财政拨款基本支出决              </w:t>
      </w:r>
    </w:p>
    <w:p w:rsidR="00285283" w:rsidRDefault="00285283" w:rsidP="00285283">
      <w:pPr>
        <w:pStyle w:val="p0"/>
        <w:widowControl w:val="0"/>
        <w:spacing w:line="580" w:lineRule="exact"/>
        <w:ind w:firstLine="640"/>
        <w:rPr>
          <w:rFonts w:ascii="仿宋_GB2312" w:eastAsia="仿宋_GB2312" w:hint="default"/>
          <w:sz w:val="32"/>
        </w:rPr>
      </w:pPr>
      <w:r>
        <w:rPr>
          <w:rFonts w:ascii="仿宋_GB2312" w:eastAsia="仿宋_GB2312"/>
          <w:sz w:val="32"/>
        </w:rPr>
        <w:t xml:space="preserve">        算批复表</w:t>
      </w:r>
    </w:p>
    <w:p w:rsidR="00285283" w:rsidRDefault="00285283" w:rsidP="00285283">
      <w:pPr>
        <w:pStyle w:val="p0"/>
        <w:widowControl w:val="0"/>
        <w:autoSpaceDN w:val="0"/>
        <w:spacing w:line="580" w:lineRule="exact"/>
        <w:rPr>
          <w:rFonts w:ascii="仿宋_GB2312" w:eastAsia="仿宋_GB2312"/>
          <w:sz w:val="32"/>
        </w:rPr>
      </w:pPr>
      <w:r>
        <w:rPr>
          <w:rFonts w:ascii="仿宋_GB2312" w:eastAsia="仿宋_GB2312"/>
          <w:sz w:val="32"/>
        </w:rPr>
        <w:t xml:space="preserve">          7.2020年度政府性基金预算财政拨款收入支出              </w:t>
      </w:r>
    </w:p>
    <w:p w:rsidR="00285283" w:rsidRDefault="00285283" w:rsidP="00285283">
      <w:pPr>
        <w:pStyle w:val="p0"/>
        <w:widowControl w:val="0"/>
        <w:autoSpaceDN w:val="0"/>
        <w:spacing w:line="580" w:lineRule="exact"/>
        <w:rPr>
          <w:rFonts w:ascii="仿宋_GB2312" w:eastAsia="仿宋_GB2312" w:hint="default"/>
          <w:sz w:val="32"/>
        </w:rPr>
      </w:pPr>
      <w:r>
        <w:rPr>
          <w:rFonts w:ascii="仿宋_GB2312" w:eastAsia="仿宋_GB2312"/>
          <w:sz w:val="32"/>
        </w:rPr>
        <w:t xml:space="preserve">            决算批复表</w:t>
      </w:r>
    </w:p>
    <w:p w:rsidR="00285283" w:rsidRDefault="00285283" w:rsidP="00285283">
      <w:pPr>
        <w:pStyle w:val="p0"/>
        <w:widowControl w:val="0"/>
        <w:spacing w:line="580" w:lineRule="exact"/>
        <w:ind w:firstLine="640"/>
        <w:rPr>
          <w:rFonts w:ascii="仿宋_GB2312" w:eastAsia="仿宋_GB2312"/>
          <w:sz w:val="32"/>
        </w:rPr>
      </w:pPr>
      <w:r>
        <w:rPr>
          <w:rFonts w:ascii="??" w:hAnsi="??" w:hint="default"/>
          <w:sz w:val="32"/>
        </w:rPr>
        <w:t xml:space="preserve">     </w:t>
      </w:r>
      <w:r>
        <w:rPr>
          <w:rFonts w:ascii="??" w:hAnsi="??"/>
          <w:sz w:val="32"/>
        </w:rPr>
        <w:t xml:space="preserve"> </w:t>
      </w:r>
      <w:r>
        <w:rPr>
          <w:rFonts w:ascii="仿宋_GB2312" w:eastAsia="仿宋_GB2312"/>
          <w:sz w:val="32"/>
        </w:rPr>
        <w:t xml:space="preserve">8.2020年度国有资本经营预算财政拨款收入支              </w:t>
      </w:r>
    </w:p>
    <w:p w:rsidR="00285283" w:rsidRDefault="00285283" w:rsidP="00285283">
      <w:pPr>
        <w:pStyle w:val="p0"/>
        <w:widowControl w:val="0"/>
        <w:spacing w:line="580" w:lineRule="exact"/>
        <w:ind w:firstLine="640"/>
        <w:rPr>
          <w:rFonts w:ascii="仿宋_GB2312" w:eastAsia="仿宋_GB2312" w:hAnsi="宋体" w:hint="default"/>
          <w:sz w:val="32"/>
        </w:rPr>
      </w:pPr>
      <w:r>
        <w:rPr>
          <w:rFonts w:ascii="仿宋_GB2312" w:eastAsia="仿宋_GB2312"/>
          <w:sz w:val="32"/>
        </w:rPr>
        <w:t xml:space="preserve">        出决算批复表</w:t>
      </w:r>
    </w:p>
    <w:p w:rsidR="00285283" w:rsidRDefault="00285283" w:rsidP="00285283">
      <w:pPr>
        <w:spacing w:line="560" w:lineRule="exact"/>
        <w:jc w:val="left"/>
        <w:rPr>
          <w:rFonts w:ascii="仿宋_GB2312" w:eastAsia="仿宋_GB2312" w:hAnsi="宋体"/>
          <w:sz w:val="32"/>
        </w:rPr>
      </w:pPr>
    </w:p>
    <w:p w:rsidR="00285283" w:rsidRDefault="00285283" w:rsidP="00285283">
      <w:pPr>
        <w:spacing w:line="560" w:lineRule="exact"/>
        <w:jc w:val="left"/>
        <w:rPr>
          <w:rFonts w:ascii="仿宋_GB2312" w:eastAsia="仿宋_GB2312" w:hAnsi="宋体"/>
          <w:sz w:val="32"/>
        </w:rPr>
      </w:pPr>
      <w:r>
        <w:rPr>
          <w:rFonts w:ascii="仿宋_GB2312" w:eastAsia="仿宋_GB2312" w:hAnsi="宋体" w:hint="eastAsia"/>
          <w:sz w:val="32"/>
        </w:rPr>
        <w:t xml:space="preserve">                                 法库县财政局</w:t>
      </w:r>
    </w:p>
    <w:p w:rsidR="00285283" w:rsidRDefault="00285283" w:rsidP="00285283">
      <w:pPr>
        <w:spacing w:line="560" w:lineRule="exact"/>
        <w:ind w:firstLineChars="1600" w:firstLine="5120"/>
        <w:jc w:val="left"/>
        <w:rPr>
          <w:rFonts w:ascii="仿宋_GB2312" w:eastAsia="仿宋_GB2312" w:hAnsi="宋体"/>
          <w:sz w:val="32"/>
        </w:rPr>
      </w:pPr>
      <w:r>
        <w:rPr>
          <w:rFonts w:ascii="仿宋_GB2312" w:eastAsia="仿宋_GB2312" w:hAnsi="宋体" w:hint="eastAsia"/>
          <w:sz w:val="32"/>
        </w:rPr>
        <w:t>20</w:t>
      </w:r>
      <w:r>
        <w:rPr>
          <w:rFonts w:ascii="仿宋_GB2312" w:eastAsia="仿宋_GB2312" w:hint="eastAsia"/>
          <w:sz w:val="32"/>
        </w:rPr>
        <w:t>21</w:t>
      </w:r>
      <w:r>
        <w:rPr>
          <w:rFonts w:ascii="仿宋_GB2312" w:eastAsia="仿宋_GB2312" w:hAnsi="宋体" w:hint="eastAsia"/>
          <w:sz w:val="32"/>
        </w:rPr>
        <w:t>年7月8日</w:t>
      </w:r>
    </w:p>
    <w:p w:rsidR="00285283" w:rsidRDefault="00285283" w:rsidP="00285283">
      <w:pPr>
        <w:spacing w:line="560" w:lineRule="exact"/>
        <w:ind w:firstLineChars="200" w:firstLine="640"/>
        <w:jc w:val="left"/>
        <w:rPr>
          <w:rFonts w:ascii="仿宋_GB2312" w:eastAsia="仿宋_GB2312" w:hAnsi="宋体"/>
          <w:sz w:val="32"/>
        </w:rPr>
      </w:pPr>
      <w:r>
        <w:rPr>
          <w:rFonts w:ascii="仿宋_GB2312" w:eastAsia="仿宋_GB2312" w:hAnsi="宋体"/>
          <w:sz w:val="32"/>
        </w:rPr>
        <w:t>（</w:t>
      </w:r>
      <w:r>
        <w:rPr>
          <w:rFonts w:ascii="仿宋_GB2312" w:eastAsia="仿宋_GB2312" w:hAnsi="宋体" w:hint="eastAsia"/>
          <w:sz w:val="32"/>
        </w:rPr>
        <w:t>此件不予公开</w:t>
      </w:r>
      <w:r>
        <w:rPr>
          <w:rFonts w:ascii="仿宋_GB2312" w:eastAsia="仿宋_GB2312" w:hAnsi="宋体"/>
          <w:sz w:val="32"/>
        </w:rPr>
        <w:t>）</w:t>
      </w:r>
    </w:p>
    <w:p w:rsidR="00285283" w:rsidRDefault="00285283" w:rsidP="00285283">
      <w:pPr>
        <w:spacing w:line="560" w:lineRule="exact"/>
        <w:jc w:val="left"/>
        <w:rPr>
          <w:rFonts w:ascii="仿宋_GB2312" w:eastAsia="仿宋_GB2312" w:hAnsi="宋体" w:hint="eastAsia"/>
          <w:sz w:val="32"/>
        </w:rPr>
      </w:pPr>
    </w:p>
    <w:p w:rsidR="00285283" w:rsidRDefault="00285283" w:rsidP="00285283">
      <w:pPr>
        <w:spacing w:line="560" w:lineRule="exact"/>
        <w:jc w:val="left"/>
        <w:rPr>
          <w:rFonts w:ascii="仿宋_GB2312" w:eastAsia="仿宋_GB2312" w:hAnsi="宋体" w:hint="eastAsia"/>
          <w:sz w:val="32"/>
        </w:rPr>
      </w:pPr>
    </w:p>
    <w:p w:rsidR="00285283" w:rsidRDefault="00285283" w:rsidP="00285283">
      <w:pPr>
        <w:spacing w:line="560" w:lineRule="exact"/>
        <w:jc w:val="left"/>
        <w:rPr>
          <w:rFonts w:ascii="仿宋_GB2312" w:eastAsia="仿宋_GB2312" w:hAnsi="宋体" w:hint="eastAsia"/>
          <w:sz w:val="32"/>
        </w:rPr>
      </w:pPr>
    </w:p>
    <w:p w:rsidR="00285283" w:rsidRDefault="00285283" w:rsidP="00285283">
      <w:pPr>
        <w:spacing w:line="560" w:lineRule="exact"/>
        <w:jc w:val="left"/>
        <w:rPr>
          <w:rFonts w:ascii="仿宋_GB2312" w:eastAsia="仿宋_GB2312" w:hAnsi="宋体" w:hint="eastAsia"/>
          <w:sz w:val="32"/>
        </w:rPr>
      </w:pPr>
    </w:p>
    <w:p w:rsidR="00285283" w:rsidRDefault="00285283" w:rsidP="00285283">
      <w:pPr>
        <w:spacing w:line="560" w:lineRule="exact"/>
        <w:jc w:val="left"/>
        <w:rPr>
          <w:rFonts w:ascii="仿宋_GB2312" w:eastAsia="仿宋_GB2312" w:hAnsi="宋体"/>
          <w:sz w:val="32"/>
        </w:rPr>
      </w:pPr>
    </w:p>
    <w:p w:rsidR="00AD393C" w:rsidRPr="00285283" w:rsidRDefault="00285283" w:rsidP="00285283">
      <w:pPr>
        <w:pBdr>
          <w:top w:val="single" w:sz="8" w:space="1" w:color="auto"/>
          <w:bottom w:val="single" w:sz="6" w:space="1" w:color="auto"/>
        </w:pBdr>
        <w:spacing w:line="680" w:lineRule="exact"/>
        <w:ind w:firstLineChars="100" w:firstLine="280"/>
        <w:jc w:val="left"/>
        <w:rPr>
          <w:rFonts w:ascii="仿宋_GB2312" w:eastAsia="仿宋_GB2312"/>
          <w:sz w:val="28"/>
          <w:szCs w:val="28"/>
        </w:rPr>
      </w:pPr>
      <w:r>
        <w:rPr>
          <w:rFonts w:ascii="仿宋_GB2312" w:eastAsia="仿宋_GB2312" w:hAnsi="宋体" w:hint="eastAsia"/>
          <w:sz w:val="28"/>
        </w:rPr>
        <w:t>法库县财政局预算科                   2021年7月8日印发</w:t>
      </w:r>
    </w:p>
    <w:sectPr w:rsidR="00AD393C" w:rsidRPr="00285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83"/>
    <w:rsid w:val="00285283"/>
    <w:rsid w:val="00AD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2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85283"/>
    <w:pPr>
      <w:widowControl/>
    </w:pPr>
    <w:rPr>
      <w:rFonts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2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85283"/>
    <w:pPr>
      <w:widowControl/>
    </w:pPr>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1200</Characters>
  <Application>Microsoft Office Word</Application>
  <DocSecurity>0</DocSecurity>
  <Lines>10</Lines>
  <Paragraphs>2</Paragraphs>
  <ScaleCrop>false</ScaleCrop>
  <Company>Microsoft</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2021-09-28T00:54:00Z</dcterms:created>
  <dcterms:modified xsi:type="dcterms:W3CDTF">2021-09-28T00:56:00Z</dcterms:modified>
</cp:coreProperties>
</file>