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5A80D">
      <w:pPr>
        <w:tabs>
          <w:tab w:val="left" w:pos="2581"/>
        </w:tabs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  <w:szCs w:val="24"/>
        </w:rPr>
      </w:pPr>
      <w:bookmarkStart w:id="0" w:name="_GoBack"/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附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1：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</w:rPr>
        <w:t>法库县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禁止开垦陡坡地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面积统计表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（单位：ha）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LINK Excel.Sheet.8</w:instrText>
      </w:r>
      <w:r>
        <w:rPr>
          <w:rFonts w:hint="eastAsia" w:ascii="Times New Roman" w:hAnsi="Times New Roman" w:eastAsia="宋体" w:cs="Times New Roman"/>
        </w:rPr>
        <w:instrText xml:space="preserve"> C:\\Users\\Administrator\\Desktop\\新坡禁耕地成果.xls 法库县!R13C18:R26C25 </w:instrText>
      </w:r>
      <w:r>
        <w:rPr>
          <w:rFonts w:ascii="Times New Roman" w:hAnsi="Times New Roman" w:eastAsia="宋体" w:cs="Times New Roman"/>
        </w:rPr>
        <w:instrText xml:space="preserve">\a \f 4 \h  \* MERGEFORMAT </w:instrText>
      </w:r>
      <w:r>
        <w:rPr>
          <w:rFonts w:ascii="Times New Roman" w:hAnsi="Times New Roman" w:eastAsia="宋体" w:cs="Times New Roman"/>
        </w:rPr>
        <w:fldChar w:fldCharType="separate"/>
      </w:r>
    </w:p>
    <w:p w14:paraId="70E7942B">
      <w:pPr>
        <w:widowControl/>
        <w:jc w:val="left"/>
        <w:rPr>
          <w:rFonts w:hint="eastAsia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fldChar w:fldCharType="end"/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2985"/>
        <w:gridCol w:w="1505"/>
        <w:gridCol w:w="1505"/>
        <w:gridCol w:w="1800"/>
        <w:gridCol w:w="1505"/>
        <w:gridCol w:w="1538"/>
        <w:gridCol w:w="1833"/>
      </w:tblGrid>
      <w:tr w14:paraId="48A39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pct"/>
            <w:noWrap/>
            <w:vAlign w:val="center"/>
          </w:tcPr>
          <w:p w14:paraId="7F2C3B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县区</w:t>
            </w:r>
          </w:p>
        </w:tc>
        <w:tc>
          <w:tcPr>
            <w:tcW w:w="1052" w:type="pct"/>
            <w:noWrap/>
            <w:vAlign w:val="center"/>
          </w:tcPr>
          <w:p w14:paraId="5EF707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乡镇</w:t>
            </w:r>
          </w:p>
        </w:tc>
        <w:tc>
          <w:tcPr>
            <w:tcW w:w="530" w:type="pct"/>
            <w:noWrap/>
            <w:vAlign w:val="center"/>
          </w:tcPr>
          <w:p w14:paraId="45E270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林地面积</w:t>
            </w:r>
          </w:p>
        </w:tc>
        <w:tc>
          <w:tcPr>
            <w:tcW w:w="530" w:type="pct"/>
            <w:noWrap/>
            <w:vAlign w:val="center"/>
          </w:tcPr>
          <w:p w14:paraId="1AF720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草地面积</w:t>
            </w:r>
          </w:p>
        </w:tc>
        <w:tc>
          <w:tcPr>
            <w:tcW w:w="634" w:type="pct"/>
            <w:noWrap/>
            <w:vAlign w:val="center"/>
          </w:tcPr>
          <w:p w14:paraId="159B56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裸土地面积</w:t>
            </w:r>
          </w:p>
        </w:tc>
        <w:tc>
          <w:tcPr>
            <w:tcW w:w="530" w:type="pct"/>
            <w:noWrap/>
            <w:vAlign w:val="center"/>
          </w:tcPr>
          <w:p w14:paraId="03492D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总计面积</w:t>
            </w:r>
          </w:p>
        </w:tc>
        <w:tc>
          <w:tcPr>
            <w:tcW w:w="542" w:type="pct"/>
            <w:noWrap/>
            <w:vAlign w:val="center"/>
          </w:tcPr>
          <w:p w14:paraId="295D5D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国土面积</w:t>
            </w:r>
          </w:p>
        </w:tc>
        <w:tc>
          <w:tcPr>
            <w:tcW w:w="646" w:type="pct"/>
            <w:noWrap/>
            <w:vAlign w:val="center"/>
          </w:tcPr>
          <w:p w14:paraId="7DC9FA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占比（</w:t>
            </w:r>
            <w:r>
              <w:rPr>
                <w:rStyle w:val="6"/>
                <w:rFonts w:eastAsia="宋体"/>
                <w:lang w:bidi="ar"/>
              </w:rPr>
              <w:t>%</w:t>
            </w:r>
            <w:r>
              <w:rPr>
                <w:rStyle w:val="7"/>
                <w:rFonts w:hint="default"/>
                <w:lang w:bidi="ar"/>
              </w:rPr>
              <w:t>）</w:t>
            </w:r>
          </w:p>
        </w:tc>
      </w:tr>
      <w:tr w14:paraId="2230A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pct"/>
            <w:vMerge w:val="restart"/>
            <w:noWrap/>
            <w:vAlign w:val="center"/>
          </w:tcPr>
          <w:p w14:paraId="62D053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法库县</w:t>
            </w:r>
          </w:p>
        </w:tc>
        <w:tc>
          <w:tcPr>
            <w:tcW w:w="1052" w:type="pct"/>
            <w:noWrap/>
            <w:vAlign w:val="center"/>
          </w:tcPr>
          <w:p w14:paraId="6D30DE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包家屯镇</w:t>
            </w:r>
          </w:p>
        </w:tc>
        <w:tc>
          <w:tcPr>
            <w:tcW w:w="530" w:type="pct"/>
            <w:noWrap/>
            <w:vAlign w:val="center"/>
          </w:tcPr>
          <w:p w14:paraId="06C2831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7.32</w:t>
            </w:r>
          </w:p>
        </w:tc>
        <w:tc>
          <w:tcPr>
            <w:tcW w:w="530" w:type="pct"/>
            <w:noWrap/>
            <w:vAlign w:val="center"/>
          </w:tcPr>
          <w:p w14:paraId="6F2BED6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0</w:t>
            </w:r>
          </w:p>
        </w:tc>
        <w:tc>
          <w:tcPr>
            <w:tcW w:w="634" w:type="pct"/>
            <w:noWrap/>
            <w:vAlign w:val="center"/>
          </w:tcPr>
          <w:p w14:paraId="033EB54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0</w:t>
            </w:r>
          </w:p>
        </w:tc>
        <w:tc>
          <w:tcPr>
            <w:tcW w:w="530" w:type="pct"/>
            <w:noWrap/>
            <w:vAlign w:val="center"/>
          </w:tcPr>
          <w:p w14:paraId="17BC1A6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7.32</w:t>
            </w:r>
          </w:p>
        </w:tc>
        <w:tc>
          <w:tcPr>
            <w:tcW w:w="542" w:type="pct"/>
            <w:noWrap/>
            <w:vAlign w:val="center"/>
          </w:tcPr>
          <w:p w14:paraId="264E16E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17428.74</w:t>
            </w:r>
          </w:p>
        </w:tc>
        <w:tc>
          <w:tcPr>
            <w:tcW w:w="646" w:type="pct"/>
            <w:noWrap/>
            <w:vAlign w:val="center"/>
          </w:tcPr>
          <w:p w14:paraId="1CD13D7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0.04</w:t>
            </w:r>
          </w:p>
        </w:tc>
      </w:tr>
      <w:tr w14:paraId="1AE1A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pct"/>
            <w:vMerge w:val="continue"/>
            <w:noWrap/>
            <w:vAlign w:val="center"/>
          </w:tcPr>
          <w:p w14:paraId="3F67984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center"/>
          </w:tcPr>
          <w:p w14:paraId="044AD0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慈恩寺乡</w:t>
            </w:r>
          </w:p>
        </w:tc>
        <w:tc>
          <w:tcPr>
            <w:tcW w:w="530" w:type="pct"/>
            <w:noWrap/>
            <w:vAlign w:val="center"/>
          </w:tcPr>
          <w:p w14:paraId="451EB1F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4.81</w:t>
            </w:r>
          </w:p>
        </w:tc>
        <w:tc>
          <w:tcPr>
            <w:tcW w:w="530" w:type="pct"/>
            <w:noWrap/>
            <w:vAlign w:val="center"/>
          </w:tcPr>
          <w:p w14:paraId="459E2ADF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0</w:t>
            </w:r>
          </w:p>
        </w:tc>
        <w:tc>
          <w:tcPr>
            <w:tcW w:w="634" w:type="pct"/>
            <w:noWrap/>
            <w:vAlign w:val="center"/>
          </w:tcPr>
          <w:p w14:paraId="5FDF743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0</w:t>
            </w:r>
          </w:p>
        </w:tc>
        <w:tc>
          <w:tcPr>
            <w:tcW w:w="530" w:type="pct"/>
            <w:noWrap/>
            <w:vAlign w:val="center"/>
          </w:tcPr>
          <w:p w14:paraId="1A796B1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4.81</w:t>
            </w:r>
          </w:p>
        </w:tc>
        <w:tc>
          <w:tcPr>
            <w:tcW w:w="542" w:type="pct"/>
            <w:noWrap/>
            <w:vAlign w:val="center"/>
          </w:tcPr>
          <w:p w14:paraId="3F0D614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9977.69</w:t>
            </w:r>
          </w:p>
        </w:tc>
        <w:tc>
          <w:tcPr>
            <w:tcW w:w="646" w:type="pct"/>
            <w:noWrap/>
            <w:vAlign w:val="center"/>
          </w:tcPr>
          <w:p w14:paraId="7F592B5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0.05</w:t>
            </w:r>
          </w:p>
        </w:tc>
      </w:tr>
      <w:tr w14:paraId="4F4DF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pct"/>
            <w:vMerge w:val="continue"/>
            <w:noWrap/>
            <w:vAlign w:val="center"/>
          </w:tcPr>
          <w:p w14:paraId="5D08D14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center"/>
          </w:tcPr>
          <w:p w14:paraId="36512C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大孤家子镇</w:t>
            </w:r>
          </w:p>
        </w:tc>
        <w:tc>
          <w:tcPr>
            <w:tcW w:w="530" w:type="pct"/>
            <w:noWrap/>
            <w:vAlign w:val="center"/>
          </w:tcPr>
          <w:p w14:paraId="6331253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7.55</w:t>
            </w:r>
          </w:p>
        </w:tc>
        <w:tc>
          <w:tcPr>
            <w:tcW w:w="530" w:type="pct"/>
            <w:noWrap/>
            <w:vAlign w:val="center"/>
          </w:tcPr>
          <w:p w14:paraId="6F6DA04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1.29</w:t>
            </w:r>
          </w:p>
        </w:tc>
        <w:tc>
          <w:tcPr>
            <w:tcW w:w="634" w:type="pct"/>
            <w:noWrap/>
            <w:vAlign w:val="center"/>
          </w:tcPr>
          <w:p w14:paraId="5BAA697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0</w:t>
            </w:r>
          </w:p>
        </w:tc>
        <w:tc>
          <w:tcPr>
            <w:tcW w:w="530" w:type="pct"/>
            <w:noWrap/>
            <w:vAlign w:val="center"/>
          </w:tcPr>
          <w:p w14:paraId="339D7B9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8.84</w:t>
            </w:r>
          </w:p>
        </w:tc>
        <w:tc>
          <w:tcPr>
            <w:tcW w:w="542" w:type="pct"/>
            <w:noWrap/>
            <w:vAlign w:val="center"/>
          </w:tcPr>
          <w:p w14:paraId="3B9BE70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10520.22</w:t>
            </w:r>
          </w:p>
        </w:tc>
        <w:tc>
          <w:tcPr>
            <w:tcW w:w="646" w:type="pct"/>
            <w:noWrap/>
            <w:vAlign w:val="center"/>
          </w:tcPr>
          <w:p w14:paraId="66FB3C8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0.08</w:t>
            </w:r>
          </w:p>
        </w:tc>
      </w:tr>
      <w:tr w14:paraId="3BE0D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pct"/>
            <w:vMerge w:val="continue"/>
            <w:noWrap/>
            <w:vAlign w:val="center"/>
          </w:tcPr>
          <w:p w14:paraId="7CC9CC7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center"/>
          </w:tcPr>
          <w:p w14:paraId="64B5E4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龙山街道</w:t>
            </w:r>
          </w:p>
        </w:tc>
        <w:tc>
          <w:tcPr>
            <w:tcW w:w="530" w:type="pct"/>
            <w:noWrap/>
            <w:vAlign w:val="center"/>
          </w:tcPr>
          <w:p w14:paraId="310AB78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4.64</w:t>
            </w:r>
          </w:p>
        </w:tc>
        <w:tc>
          <w:tcPr>
            <w:tcW w:w="530" w:type="pct"/>
            <w:noWrap/>
            <w:vAlign w:val="center"/>
          </w:tcPr>
          <w:p w14:paraId="032F40B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0</w:t>
            </w:r>
          </w:p>
        </w:tc>
        <w:tc>
          <w:tcPr>
            <w:tcW w:w="634" w:type="pct"/>
            <w:noWrap/>
            <w:vAlign w:val="center"/>
          </w:tcPr>
          <w:p w14:paraId="46D14B7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0</w:t>
            </w:r>
          </w:p>
        </w:tc>
        <w:tc>
          <w:tcPr>
            <w:tcW w:w="530" w:type="pct"/>
            <w:noWrap/>
            <w:vAlign w:val="center"/>
          </w:tcPr>
          <w:p w14:paraId="664928E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4.64</w:t>
            </w:r>
          </w:p>
        </w:tc>
        <w:tc>
          <w:tcPr>
            <w:tcW w:w="542" w:type="pct"/>
            <w:noWrap/>
            <w:vAlign w:val="center"/>
          </w:tcPr>
          <w:p w14:paraId="1FB28BB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13399.82</w:t>
            </w:r>
          </w:p>
        </w:tc>
        <w:tc>
          <w:tcPr>
            <w:tcW w:w="646" w:type="pct"/>
            <w:noWrap/>
            <w:vAlign w:val="center"/>
          </w:tcPr>
          <w:p w14:paraId="1FA5EF7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0.03</w:t>
            </w:r>
          </w:p>
        </w:tc>
      </w:tr>
      <w:tr w14:paraId="1C417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pct"/>
            <w:vMerge w:val="continue"/>
            <w:noWrap/>
            <w:vAlign w:val="center"/>
          </w:tcPr>
          <w:p w14:paraId="3CA0804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center"/>
          </w:tcPr>
          <w:p w14:paraId="746703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双台子乡</w:t>
            </w:r>
          </w:p>
        </w:tc>
        <w:tc>
          <w:tcPr>
            <w:tcW w:w="530" w:type="pct"/>
            <w:noWrap/>
            <w:vAlign w:val="center"/>
          </w:tcPr>
          <w:p w14:paraId="2EFE5D8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18.30</w:t>
            </w:r>
          </w:p>
        </w:tc>
        <w:tc>
          <w:tcPr>
            <w:tcW w:w="530" w:type="pct"/>
            <w:noWrap/>
            <w:vAlign w:val="center"/>
          </w:tcPr>
          <w:p w14:paraId="6F56F30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0</w:t>
            </w:r>
          </w:p>
        </w:tc>
        <w:tc>
          <w:tcPr>
            <w:tcW w:w="634" w:type="pct"/>
            <w:noWrap/>
            <w:vAlign w:val="center"/>
          </w:tcPr>
          <w:p w14:paraId="75B5944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0</w:t>
            </w:r>
          </w:p>
        </w:tc>
        <w:tc>
          <w:tcPr>
            <w:tcW w:w="530" w:type="pct"/>
            <w:noWrap/>
            <w:vAlign w:val="center"/>
          </w:tcPr>
          <w:p w14:paraId="5207427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18.30</w:t>
            </w:r>
          </w:p>
        </w:tc>
        <w:tc>
          <w:tcPr>
            <w:tcW w:w="542" w:type="pct"/>
            <w:noWrap/>
            <w:vAlign w:val="center"/>
          </w:tcPr>
          <w:p w14:paraId="7B8E7A44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11302.44</w:t>
            </w:r>
          </w:p>
        </w:tc>
        <w:tc>
          <w:tcPr>
            <w:tcW w:w="646" w:type="pct"/>
            <w:noWrap/>
            <w:vAlign w:val="center"/>
          </w:tcPr>
          <w:p w14:paraId="23F5802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0.16</w:t>
            </w:r>
          </w:p>
        </w:tc>
      </w:tr>
      <w:tr w14:paraId="5D3C9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pct"/>
            <w:vMerge w:val="continue"/>
            <w:noWrap/>
            <w:vAlign w:val="center"/>
          </w:tcPr>
          <w:p w14:paraId="162E0ED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52" w:type="pct"/>
            <w:noWrap/>
            <w:vAlign w:val="center"/>
          </w:tcPr>
          <w:p w14:paraId="7FFB46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四家子蒙古族乡</w:t>
            </w:r>
          </w:p>
        </w:tc>
        <w:tc>
          <w:tcPr>
            <w:tcW w:w="530" w:type="pct"/>
            <w:noWrap/>
            <w:vAlign w:val="center"/>
          </w:tcPr>
          <w:p w14:paraId="65C905D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75.99</w:t>
            </w:r>
          </w:p>
        </w:tc>
        <w:tc>
          <w:tcPr>
            <w:tcW w:w="530" w:type="pct"/>
            <w:noWrap/>
            <w:vAlign w:val="center"/>
          </w:tcPr>
          <w:p w14:paraId="6BF288F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0</w:t>
            </w:r>
          </w:p>
        </w:tc>
        <w:tc>
          <w:tcPr>
            <w:tcW w:w="634" w:type="pct"/>
            <w:noWrap/>
            <w:vAlign w:val="center"/>
          </w:tcPr>
          <w:p w14:paraId="527E110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0</w:t>
            </w:r>
          </w:p>
        </w:tc>
        <w:tc>
          <w:tcPr>
            <w:tcW w:w="530" w:type="pct"/>
            <w:noWrap/>
            <w:vAlign w:val="center"/>
          </w:tcPr>
          <w:p w14:paraId="495F04B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75.99</w:t>
            </w:r>
          </w:p>
        </w:tc>
        <w:tc>
          <w:tcPr>
            <w:tcW w:w="542" w:type="pct"/>
            <w:noWrap/>
            <w:vAlign w:val="center"/>
          </w:tcPr>
          <w:p w14:paraId="5D45BB6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9587.13</w:t>
            </w:r>
          </w:p>
        </w:tc>
        <w:tc>
          <w:tcPr>
            <w:tcW w:w="646" w:type="pct"/>
            <w:noWrap/>
            <w:vAlign w:val="center"/>
          </w:tcPr>
          <w:p w14:paraId="573311B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0.79</w:t>
            </w:r>
          </w:p>
        </w:tc>
      </w:tr>
      <w:tr w14:paraId="228E7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pct"/>
            <w:vAlign w:val="center"/>
          </w:tcPr>
          <w:p w14:paraId="7771D6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52" w:type="pct"/>
            <w:noWrap/>
            <w:vAlign w:val="center"/>
          </w:tcPr>
          <w:p w14:paraId="654DDC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noWrap/>
            <w:vAlign w:val="center"/>
          </w:tcPr>
          <w:p w14:paraId="7717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szCs w:val="21"/>
              </w:rPr>
            </w:pPr>
            <w:r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118.61</w:t>
            </w:r>
          </w:p>
        </w:tc>
        <w:tc>
          <w:tcPr>
            <w:tcW w:w="1505" w:type="dxa"/>
            <w:noWrap/>
            <w:vAlign w:val="center"/>
          </w:tcPr>
          <w:p w14:paraId="56A6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szCs w:val="21"/>
              </w:rPr>
            </w:pPr>
            <w:r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</w:t>
            </w:r>
          </w:p>
        </w:tc>
        <w:tc>
          <w:tcPr>
            <w:tcW w:w="1800" w:type="dxa"/>
            <w:noWrap/>
            <w:vAlign w:val="center"/>
          </w:tcPr>
          <w:p w14:paraId="5CB6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szCs w:val="21"/>
              </w:rPr>
            </w:pPr>
            <w:r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05" w:type="dxa"/>
            <w:noWrap/>
            <w:vAlign w:val="center"/>
          </w:tcPr>
          <w:p w14:paraId="53A5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szCs w:val="21"/>
              </w:rPr>
            </w:pPr>
            <w:r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119.90 </w:t>
            </w:r>
          </w:p>
        </w:tc>
        <w:tc>
          <w:tcPr>
            <w:tcW w:w="1537" w:type="dxa"/>
            <w:noWrap/>
            <w:vAlign w:val="center"/>
          </w:tcPr>
          <w:p w14:paraId="08F3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szCs w:val="21"/>
              </w:rPr>
            </w:pPr>
            <w:r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72216.04 </w:t>
            </w:r>
          </w:p>
        </w:tc>
        <w:tc>
          <w:tcPr>
            <w:tcW w:w="1832" w:type="dxa"/>
            <w:noWrap/>
            <w:vAlign w:val="center"/>
          </w:tcPr>
          <w:p w14:paraId="11F2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szCs w:val="21"/>
              </w:rPr>
            </w:pPr>
          </w:p>
        </w:tc>
      </w:tr>
    </w:tbl>
    <w:p w14:paraId="794FA36D">
      <w:pPr>
        <w:widowControl/>
        <w:jc w:val="left"/>
        <w:rPr>
          <w:rFonts w:hint="eastAsia"/>
        </w:rPr>
      </w:pPr>
    </w:p>
    <w:p w14:paraId="4850E9EC"/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67DCA"/>
    <w:rsid w:val="32D67DCA"/>
    <w:rsid w:val="38B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default" w:ascii="Times New Roman" w:hAnsi="Times New Roman" w:cs="Times New Roman"/>
      <w:color w:val="auto"/>
      <w:sz w:val="20"/>
      <w:szCs w:val="20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251</Characters>
  <Lines>0</Lines>
  <Paragraphs>0</Paragraphs>
  <TotalTime>0</TotalTime>
  <ScaleCrop>false</ScaleCrop>
  <LinksUpToDate>false</LinksUpToDate>
  <CharactersWithSpaces>253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2025-10-27T06:34:00Z</dcterms:created>
  <dc:creator>那向丰</dc:creator>
  <cp:lastModifiedBy>麻婆豆腐然</cp:lastModifiedBy>
  <dcterms:modified xsi:type="dcterms:W3CDTF">2025-10-29T01:11:27Z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53F2F59B3F7A4C4CAAF6F117E91255B2_11</vt:lpwstr>
  </property>
  <property fmtid="{D5CDD505-2E9C-101B-9397-08002B2CF9AE}" pid="4" name="KSOTemplateDocerSaveRecord">
    <vt:lpwstr>eyJoZGlkIjoiMGNjZGI1ZDRhOGI5MmE2YTM4YjQwYWU3NGRlNWE0MjgiLCJ1c2VySWQiOiI1NTY5NDIzMzQifQ==</vt:lpwstr>
  </property>
</Properties>
</file>