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CABF8">
      <w:pPr>
        <w:spacing w:line="360" w:lineRule="auto"/>
        <w:jc w:val="center"/>
        <w:rPr>
          <w:rFonts w:hint="eastAsia"/>
          <w:sz w:val="44"/>
          <w:szCs w:val="44"/>
          <w:lang w:val="en-US" w:eastAsia="zh-CN"/>
        </w:rPr>
      </w:pPr>
    </w:p>
    <w:p w14:paraId="06DB1644">
      <w:pPr>
        <w:spacing w:line="360" w:lineRule="auto"/>
        <w:jc w:val="center"/>
        <w:rPr>
          <w:rFonts w:hint="eastAsia"/>
          <w:sz w:val="44"/>
          <w:szCs w:val="44"/>
          <w:lang w:val="en-US" w:eastAsia="zh-CN"/>
        </w:rPr>
      </w:pPr>
    </w:p>
    <w:p w14:paraId="29E63B57">
      <w:pPr>
        <w:spacing w:line="360" w:lineRule="auto"/>
        <w:jc w:val="center"/>
        <w:rPr>
          <w:rFonts w:hint="eastAsia"/>
          <w:sz w:val="44"/>
          <w:szCs w:val="44"/>
          <w:lang w:val="en-US" w:eastAsia="zh-CN"/>
        </w:rPr>
      </w:pPr>
    </w:p>
    <w:p w14:paraId="5C6D2190">
      <w:pPr>
        <w:spacing w:line="360" w:lineRule="auto"/>
        <w:jc w:val="center"/>
        <w:rPr>
          <w:rFonts w:hint="eastAsia"/>
          <w:sz w:val="44"/>
          <w:szCs w:val="44"/>
          <w:lang w:val="en-US" w:eastAsia="zh-CN"/>
        </w:rPr>
      </w:pPr>
    </w:p>
    <w:p w14:paraId="552DCA7E">
      <w:pPr>
        <w:spacing w:line="360" w:lineRule="auto"/>
        <w:jc w:val="center"/>
        <w:rPr>
          <w:rFonts w:hint="eastAsia"/>
          <w:sz w:val="44"/>
          <w:szCs w:val="44"/>
          <w:lang w:val="en-US" w:eastAsia="zh-CN"/>
        </w:rPr>
      </w:pPr>
    </w:p>
    <w:p w14:paraId="5101F151">
      <w:pPr>
        <w:spacing w:line="360" w:lineRule="auto"/>
        <w:jc w:val="center"/>
        <w:rPr>
          <w:rFonts w:hint="eastAsia"/>
          <w:sz w:val="44"/>
          <w:szCs w:val="44"/>
          <w:lang w:val="en-US" w:eastAsia="zh-CN"/>
        </w:rPr>
      </w:pPr>
    </w:p>
    <w:p w14:paraId="36977BC9">
      <w:pPr>
        <w:spacing w:line="360" w:lineRule="auto"/>
        <w:jc w:val="center"/>
        <w:rPr>
          <w:rFonts w:hint="eastAsia"/>
          <w:sz w:val="44"/>
          <w:szCs w:val="44"/>
          <w:lang w:val="en-US" w:eastAsia="zh-CN"/>
        </w:rPr>
      </w:pPr>
    </w:p>
    <w:p w14:paraId="672AE65C">
      <w:pPr>
        <w:spacing w:line="360" w:lineRule="auto"/>
        <w:jc w:val="center"/>
        <w:rPr>
          <w:rFonts w:hint="eastAsia"/>
          <w:sz w:val="44"/>
          <w:szCs w:val="44"/>
          <w:lang w:val="en-US" w:eastAsia="zh-CN"/>
        </w:rPr>
      </w:pPr>
    </w:p>
    <w:p w14:paraId="5941AFBF">
      <w:pPr>
        <w:spacing w:line="360" w:lineRule="auto"/>
        <w:jc w:val="center"/>
        <w:rPr>
          <w:rFonts w:hint="eastAsia"/>
          <w:sz w:val="44"/>
          <w:szCs w:val="44"/>
          <w:lang w:val="en-US" w:eastAsia="zh-CN"/>
        </w:rPr>
      </w:pPr>
    </w:p>
    <w:p w14:paraId="4FB2E976">
      <w:pPr>
        <w:spacing w:line="360" w:lineRule="auto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关于调整《法库县2023年秸秆综合利用重点县项目实施方案》的相关事宜</w:t>
      </w:r>
    </w:p>
    <w:p w14:paraId="2857DFE3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384788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根据省、市、县工作要求，“法库县2023年秸秆综合利用重点县项目”于2025年实施。并对项目实施进度安排、</w:t>
      </w:r>
      <w:r>
        <w:rPr>
          <w:rFonts w:hint="eastAsia" w:ascii="仿宋" w:hAnsi="仿宋" w:eastAsia="仿宋" w:cs="仿宋"/>
          <w:sz w:val="32"/>
          <w:szCs w:val="32"/>
        </w:rPr>
        <w:t>秸秆综合利用重点县项目领导小组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项目技术专家组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进行调整，调整如下：</w:t>
      </w:r>
    </w:p>
    <w:p w14:paraId="520BB749">
      <w:pPr>
        <w:pStyle w:val="2"/>
        <w:numPr>
          <w:ilvl w:val="0"/>
          <w:numId w:val="0"/>
        </w:numPr>
        <w:ind w:left="64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项目实施进度安排调整为：</w:t>
      </w:r>
      <w:bookmarkStart w:id="0" w:name="_GoBack"/>
      <w:bookmarkEnd w:id="0"/>
    </w:p>
    <w:p w14:paraId="539C70D8"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宣传动员阶段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由（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年9月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调整为（</w:t>
      </w:r>
      <w:r>
        <w:rPr>
          <w:rFonts w:hint="eastAsia" w:ascii="仿宋" w:hAnsi="仿宋" w:eastAsia="仿宋" w:cs="仿宋"/>
          <w:sz w:val="32"/>
          <w:szCs w:val="32"/>
        </w:rPr>
        <w:t>2025年9月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-10月）</w:t>
      </w:r>
    </w:p>
    <w:p w14:paraId="6F228CC8">
      <w:pPr>
        <w:widowControl w:val="0"/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项目实施阶段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年9月末—202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月末）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调整为</w:t>
      </w:r>
      <w:r>
        <w:rPr>
          <w:rFonts w:hint="eastAsia" w:ascii="仿宋" w:hAnsi="仿宋" w:eastAsia="仿宋" w:cs="仿宋"/>
          <w:sz w:val="32"/>
          <w:szCs w:val="32"/>
        </w:rPr>
        <w:t>（2025年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月末—2026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4月末）</w:t>
      </w:r>
    </w:p>
    <w:p w14:paraId="5DFEB368">
      <w:pPr>
        <w:pStyle w:val="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eastAsia="仿宋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项目验收阶段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由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（2024年5月）调整为（2026年5月）</w:t>
      </w:r>
    </w:p>
    <w:p w14:paraId="4BA44951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项目公示与资金发放阶段 由（2024年6月—7月）调整为（2026年6月—7月）</w:t>
      </w:r>
    </w:p>
    <w:p w14:paraId="0072AC4C">
      <w:pPr>
        <w:pStyle w:val="2"/>
        <w:ind w:firstLine="640" w:firstLineChars="2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项目总结阶段 由（2024年7月）调整为（2026年7月） </w:t>
      </w:r>
    </w:p>
    <w:p w14:paraId="00698A97">
      <w:pPr>
        <w:ind w:firstLine="64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秸秆综合利用重点县项目领导小组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名单调整为：</w:t>
      </w:r>
    </w:p>
    <w:p w14:paraId="43B8A514">
      <w:pPr>
        <w:widowControl w:val="0"/>
        <w:adjustRightInd w:val="0"/>
        <w:snapToGrid w:val="0"/>
        <w:spacing w:line="560" w:lineRule="exact"/>
        <w:ind w:firstLine="65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  长：盖小威  法库县人民政府副县长</w:t>
      </w:r>
    </w:p>
    <w:p w14:paraId="37434D13">
      <w:pPr>
        <w:widowControl w:val="0"/>
        <w:adjustRightInd w:val="0"/>
        <w:snapToGrid w:val="0"/>
        <w:spacing w:line="560" w:lineRule="exact"/>
        <w:ind w:firstLine="65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副组长：刘东伟  县农业农村局局长</w:t>
      </w:r>
    </w:p>
    <w:p w14:paraId="51F6571E">
      <w:pPr>
        <w:widowControl w:val="0"/>
        <w:adjustRightInd w:val="0"/>
        <w:snapToGrid w:val="0"/>
        <w:spacing w:line="560" w:lineRule="exact"/>
        <w:ind w:firstLine="192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张连伟  县财政局局长</w:t>
      </w:r>
    </w:p>
    <w:p w14:paraId="56B49700">
      <w:pPr>
        <w:widowControl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成  员：孔祥莹  县农业农村局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副局长</w:t>
      </w:r>
    </w:p>
    <w:p w14:paraId="65D63BBE">
      <w:pPr>
        <w:widowControl w:val="0"/>
        <w:adjustRightInd w:val="0"/>
        <w:snapToGrid w:val="0"/>
        <w:spacing w:line="560" w:lineRule="exact"/>
        <w:ind w:firstLine="192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  爽  县财政局副局长</w:t>
      </w:r>
    </w:p>
    <w:p w14:paraId="3D7A43C4">
      <w:pPr>
        <w:widowControl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494428067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494428067"/>
        </w:rPr>
        <w:t>昊</w:t>
      </w:r>
      <w:r>
        <w:rPr>
          <w:rFonts w:hint="eastAsia" w:ascii="仿宋" w:hAnsi="仿宋" w:eastAsia="仿宋" w:cs="仿宋"/>
          <w:sz w:val="32"/>
          <w:szCs w:val="32"/>
        </w:rPr>
        <w:t xml:space="preserve">  社会事业促进科科长</w:t>
      </w:r>
    </w:p>
    <w:p w14:paraId="6B054540">
      <w:pPr>
        <w:widowControl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秸秆综合利用重点县项目领导小组办公室设在县农业农村局，办公室主任由孔祥莹副局长兼任，负责统筹协调秸秆综合利用重点县建设相关工作。</w:t>
      </w:r>
    </w:p>
    <w:p w14:paraId="1B103E77">
      <w:pPr>
        <w:widowControl w:val="0"/>
        <w:adjustRightInd w:val="0"/>
        <w:snapToGrid w:val="0"/>
        <w:spacing w:line="560" w:lineRule="exact"/>
        <w:ind w:firstLine="66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项目技术专家组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调整为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 w14:paraId="470FD6D4">
      <w:pPr>
        <w:widowControl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王俊志    县乡村振兴发展中心主任</w:t>
      </w:r>
    </w:p>
    <w:p w14:paraId="71994517">
      <w:pPr>
        <w:widowControl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彭  闯    县乡村振兴发展中心副主任</w:t>
      </w:r>
    </w:p>
    <w:p w14:paraId="30511321">
      <w:pPr>
        <w:widowControl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齐蕴荣    县农业综合执法大队正高级农艺师</w:t>
      </w:r>
    </w:p>
    <w:p w14:paraId="6981827D">
      <w:pPr>
        <w:widowControl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  宁</w:t>
      </w:r>
      <w:r>
        <w:rPr>
          <w:rFonts w:hint="eastAsia" w:ascii="仿宋" w:hAnsi="仿宋" w:eastAsia="仿宋" w:cs="仿宋"/>
          <w:sz w:val="32"/>
          <w:szCs w:val="32"/>
        </w:rPr>
        <w:t xml:space="preserve">    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农业农村局畜牧科科长</w:t>
      </w:r>
    </w:p>
    <w:p w14:paraId="19CF5914">
      <w:pPr>
        <w:widowControl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王宝成    县农业农村局农机科科长</w:t>
      </w:r>
    </w:p>
    <w:p w14:paraId="1277E1A4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各乡镇（街道）农机站站长</w:t>
      </w:r>
    </w:p>
    <w:p w14:paraId="0A9B7135">
      <w:pPr>
        <w:pStyle w:val="2"/>
        <w:rPr>
          <w:rFonts w:hint="eastAsia"/>
        </w:rPr>
      </w:pPr>
    </w:p>
    <w:p w14:paraId="5A731355">
      <w:pPr>
        <w:pStyle w:val="2"/>
        <w:ind w:firstLine="64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A2D11"/>
    <w:rsid w:val="018A2997"/>
    <w:rsid w:val="1B6A0C34"/>
    <w:rsid w:val="3ED3324E"/>
    <w:rsid w:val="6E8A2D11"/>
    <w:rsid w:val="7A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textAlignment w:val="auto"/>
    </w:pPr>
    <w:rPr>
      <w:rFonts w:ascii="Calibri" w:hAnsi="Calibri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567</Characters>
  <Lines>0</Lines>
  <Paragraphs>0</Paragraphs>
  <TotalTime>0</TotalTime>
  <ScaleCrop>false</ScaleCrop>
  <LinksUpToDate>false</LinksUpToDate>
  <CharactersWithSpaces>633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2025-09-28T02:15:00Z</dcterms:created>
  <dc:creator>@</dc:creator>
  <cp:lastModifiedBy>（农业农村局）总收发</cp:lastModifiedBy>
  <cp:lastPrinted>2025-09-29T05:45:00Z</cp:lastPrinted>
  <dcterms:modified xsi:type="dcterms:W3CDTF">2025-09-29T07:07:36Z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E8FF441C1F2444CB9A4873EBA0C7B584_11</vt:lpwstr>
  </property>
  <property fmtid="{D5CDD505-2E9C-101B-9397-08002B2CF9AE}" pid="4" name="KSOTemplateDocerSaveRecord">
    <vt:lpwstr>eyJoZGlkIjoiMWVlNjE3MDVhZmViOWY0NjVlODA5ZGE1NWEzZTQ0NjQiLCJ1c2VySWQiOiI0MzA0ODYyMjgifQ==</vt:lpwstr>
  </property>
</Properties>
</file>